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08" w:rsidRDefault="009906C7">
      <w:pPr>
        <w:jc w:val="center"/>
        <w:rPr>
          <w:rFonts w:ascii="Century Gothic" w:hAnsi="Century Gothic"/>
          <w:b/>
          <w:bCs/>
          <w:sz w:val="20"/>
          <w:szCs w:val="20"/>
          <w:lang w:val="es"/>
        </w:rPr>
      </w:pPr>
      <w:bookmarkStart w:id="0" w:name="_GoBack"/>
      <w:bookmarkEnd w:id="0"/>
      <w:r>
        <w:rPr>
          <w:rFonts w:ascii="Century Gothic" w:hAnsi="Century Gothic"/>
          <w:b/>
          <w:bCs/>
          <w:sz w:val="20"/>
          <w:szCs w:val="20"/>
          <w:lang w:val="es"/>
        </w:rPr>
        <w:t>(….datos administración….)</w:t>
      </w:r>
    </w:p>
    <w:p w:rsidR="00591708" w:rsidRDefault="00591708">
      <w:pPr>
        <w:jc w:val="center"/>
      </w:pPr>
    </w:p>
    <w:p w:rsidR="00591708" w:rsidRDefault="00591708">
      <w:pPr>
        <w:autoSpaceDE w:val="0"/>
        <w:jc w:val="both"/>
        <w:rPr>
          <w:rFonts w:ascii="Century Gothic" w:hAnsi="Century Gothic"/>
          <w:b/>
          <w:bCs/>
          <w:sz w:val="20"/>
          <w:szCs w:val="20"/>
          <w:lang w:val="es"/>
        </w:rPr>
      </w:pPr>
    </w:p>
    <w:p w:rsidR="00591708" w:rsidRDefault="00591708">
      <w:pPr>
        <w:autoSpaceDE w:val="0"/>
        <w:jc w:val="both"/>
        <w:rPr>
          <w:rFonts w:ascii="Century Gothic" w:hAnsi="Century Gothic"/>
          <w:b/>
          <w:bCs/>
          <w:sz w:val="20"/>
          <w:szCs w:val="20"/>
          <w:lang w:val="es"/>
        </w:rPr>
      </w:pPr>
      <w:r>
        <w:rPr>
          <w:rFonts w:ascii="Century Gothic" w:hAnsi="Century Gothic"/>
          <w:b/>
          <w:bCs/>
          <w:sz w:val="20"/>
          <w:szCs w:val="20"/>
          <w:lang w:val="es"/>
        </w:rPr>
        <w:t>Solicitud aplazamiento.</w:t>
      </w:r>
    </w:p>
    <w:p w:rsidR="00591708" w:rsidRDefault="00EE5D10" w:rsidP="009906C7">
      <w:pPr>
        <w:autoSpaceDE w:val="0"/>
        <w:jc w:val="both"/>
        <w:rPr>
          <w:rFonts w:ascii="Century Gothic" w:hAnsi="Century Gothic"/>
          <w:b/>
          <w:bCs/>
          <w:sz w:val="20"/>
          <w:szCs w:val="20"/>
          <w:lang w:val="es"/>
        </w:rPr>
      </w:pPr>
      <w:r>
        <w:rPr>
          <w:rFonts w:ascii="Century Gothic" w:hAnsi="Century Gothic"/>
          <w:b/>
          <w:bCs/>
          <w:sz w:val="20"/>
          <w:szCs w:val="20"/>
          <w:lang w:val="es"/>
        </w:rPr>
        <w:t xml:space="preserve">Expediente </w:t>
      </w:r>
      <w:r w:rsidR="009906C7">
        <w:rPr>
          <w:rFonts w:ascii="Century Gothic" w:hAnsi="Century Gothic"/>
          <w:b/>
          <w:bCs/>
          <w:sz w:val="20"/>
          <w:szCs w:val="20"/>
          <w:lang w:val="es"/>
        </w:rPr>
        <w:t>nº________________</w:t>
      </w:r>
    </w:p>
    <w:p w:rsidR="00591708" w:rsidRDefault="00591708">
      <w:pPr>
        <w:autoSpaceDE w:val="0"/>
        <w:jc w:val="center"/>
        <w:rPr>
          <w:rFonts w:ascii="Century Gothic" w:hAnsi="Century Gothic"/>
          <w:b/>
          <w:bCs/>
          <w:sz w:val="20"/>
          <w:szCs w:val="20"/>
          <w:lang w:val="es"/>
        </w:rPr>
      </w:pPr>
    </w:p>
    <w:p w:rsidR="00591708" w:rsidRDefault="00591708">
      <w:pPr>
        <w:autoSpaceDE w:val="0"/>
        <w:jc w:val="center"/>
        <w:rPr>
          <w:rFonts w:ascii="Century Gothic" w:hAnsi="Century Gothic"/>
          <w:b/>
          <w:bCs/>
          <w:sz w:val="20"/>
          <w:szCs w:val="20"/>
          <w:lang w:val="es"/>
        </w:rPr>
      </w:pPr>
    </w:p>
    <w:p w:rsidR="00591708" w:rsidRDefault="00591708">
      <w:pPr>
        <w:autoSpaceDE w:val="0"/>
        <w:jc w:val="both"/>
        <w:rPr>
          <w:rFonts w:ascii="Century Gothic" w:hAnsi="Century Gothic"/>
          <w:sz w:val="20"/>
          <w:szCs w:val="20"/>
          <w:lang w:val="es"/>
        </w:rPr>
      </w:pPr>
      <w:r>
        <w:rPr>
          <w:rFonts w:ascii="Century Gothic" w:hAnsi="Century Gothic"/>
          <w:sz w:val="20"/>
          <w:szCs w:val="20"/>
          <w:lang w:val="es"/>
        </w:rPr>
        <w:tab/>
      </w:r>
      <w:r w:rsidR="009906C7">
        <w:rPr>
          <w:rFonts w:ascii="Century Gothic" w:hAnsi="Century Gothic"/>
          <w:sz w:val="20"/>
          <w:szCs w:val="20"/>
          <w:lang w:val="es"/>
        </w:rPr>
        <w:t>(…. DATOS CONTRIBUYENTE….),</w:t>
      </w:r>
      <w:r>
        <w:rPr>
          <w:rFonts w:ascii="Century Gothic" w:hAnsi="Century Gothic"/>
          <w:sz w:val="20"/>
          <w:szCs w:val="20"/>
          <w:lang w:val="es"/>
        </w:rPr>
        <w:t xml:space="preserve"> mayor de edad, con N.I.F. nº </w:t>
      </w:r>
      <w:r w:rsidR="009906C7">
        <w:rPr>
          <w:rFonts w:ascii="Century Gothic" w:hAnsi="Century Gothic"/>
          <w:sz w:val="20"/>
          <w:szCs w:val="20"/>
          <w:lang w:val="es"/>
        </w:rPr>
        <w:t>_________________</w:t>
      </w:r>
      <w:r>
        <w:rPr>
          <w:rFonts w:ascii="Century Gothic" w:hAnsi="Century Gothic"/>
          <w:sz w:val="20"/>
          <w:szCs w:val="20"/>
          <w:lang w:val="es"/>
        </w:rPr>
        <w:t xml:space="preserve"> y domicilio en </w:t>
      </w:r>
      <w:r w:rsidR="009906C7">
        <w:rPr>
          <w:rFonts w:ascii="Century Gothic" w:hAnsi="Century Gothic"/>
          <w:sz w:val="20"/>
          <w:szCs w:val="20"/>
          <w:lang w:val="es"/>
        </w:rPr>
        <w:t>_________________________</w:t>
      </w:r>
      <w:r>
        <w:rPr>
          <w:rFonts w:ascii="Century Gothic" w:hAnsi="Century Gothic"/>
          <w:sz w:val="20"/>
          <w:szCs w:val="20"/>
          <w:lang w:val="es"/>
        </w:rPr>
        <w:t>, comparece ante ese Organismo, y como mejor proceda en Derecho, DICE:</w:t>
      </w:r>
    </w:p>
    <w:p w:rsidR="00591708" w:rsidRDefault="00591708">
      <w:pPr>
        <w:autoSpaceDE w:val="0"/>
        <w:jc w:val="both"/>
        <w:rPr>
          <w:rFonts w:ascii="Century Gothic" w:hAnsi="Century Gothic"/>
          <w:sz w:val="20"/>
          <w:szCs w:val="20"/>
          <w:lang w:val="es"/>
        </w:rPr>
      </w:pPr>
    </w:p>
    <w:p w:rsidR="00591708" w:rsidRDefault="00591708">
      <w:pPr>
        <w:autoSpaceDE w:val="0"/>
        <w:jc w:val="both"/>
        <w:rPr>
          <w:rFonts w:ascii="Century Gothic" w:hAnsi="Century Gothic"/>
          <w:sz w:val="20"/>
          <w:szCs w:val="20"/>
          <w:lang w:val="es"/>
        </w:rPr>
      </w:pPr>
    </w:p>
    <w:p w:rsidR="009906C7" w:rsidRDefault="0059170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I.-  </w:t>
      </w:r>
      <w:r>
        <w:rPr>
          <w:rFonts w:ascii="Century Gothic" w:hAnsi="Century Gothic" w:cs="Arial"/>
          <w:sz w:val="20"/>
          <w:szCs w:val="20"/>
        </w:rPr>
        <w:t xml:space="preserve">Que recientemente he </w:t>
      </w:r>
      <w:r w:rsidR="008239CB">
        <w:rPr>
          <w:rFonts w:ascii="Century Gothic" w:hAnsi="Century Gothic" w:cs="Arial"/>
          <w:sz w:val="20"/>
          <w:szCs w:val="20"/>
        </w:rPr>
        <w:t>tenido conocimiento del expediente de referencia</w:t>
      </w:r>
      <w:r w:rsidR="009906C7">
        <w:rPr>
          <w:rFonts w:ascii="Century Gothic" w:hAnsi="Century Gothic" w:cs="Arial"/>
          <w:sz w:val="20"/>
          <w:szCs w:val="20"/>
        </w:rPr>
        <w:t xml:space="preserve"> _____________________</w:t>
      </w:r>
    </w:p>
    <w:p w:rsidR="009906C7" w:rsidRDefault="009906C7">
      <w:pPr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:rsidR="00591708" w:rsidRDefault="008239CB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r w:rsidR="00591708">
        <w:rPr>
          <w:rFonts w:ascii="Century Gothic" w:hAnsi="Century Gothic" w:cs="Arial"/>
          <w:sz w:val="20"/>
          <w:szCs w:val="20"/>
        </w:rPr>
        <w:t>Acompaño copia de</w:t>
      </w:r>
      <w:r>
        <w:rPr>
          <w:rFonts w:ascii="Century Gothic" w:hAnsi="Century Gothic" w:cs="Arial"/>
          <w:sz w:val="20"/>
          <w:szCs w:val="20"/>
        </w:rPr>
        <w:t>l</w:t>
      </w:r>
      <w:r w:rsidR="008F4B10">
        <w:rPr>
          <w:rFonts w:ascii="Century Gothic" w:hAnsi="Century Gothic" w:cs="Arial"/>
          <w:sz w:val="20"/>
          <w:szCs w:val="20"/>
        </w:rPr>
        <w:t xml:space="preserve"> documento citado</w:t>
      </w:r>
      <w:r w:rsidR="00591708">
        <w:rPr>
          <w:rFonts w:ascii="Century Gothic" w:hAnsi="Century Gothic" w:cs="Arial"/>
          <w:sz w:val="20"/>
          <w:szCs w:val="20"/>
        </w:rPr>
        <w:t xml:space="preserve">. </w:t>
      </w:r>
    </w:p>
    <w:p w:rsidR="00591708" w:rsidRDefault="00591708">
      <w:pPr>
        <w:jc w:val="both"/>
        <w:rPr>
          <w:rFonts w:ascii="Century Gothic" w:hAnsi="Century Gothic" w:cs="Arial"/>
          <w:sz w:val="20"/>
          <w:szCs w:val="20"/>
        </w:rPr>
      </w:pPr>
    </w:p>
    <w:p w:rsidR="00591708" w:rsidRDefault="0059170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II.- </w:t>
      </w:r>
      <w:r>
        <w:rPr>
          <w:rFonts w:ascii="Century Gothic" w:hAnsi="Century Gothic" w:cs="Arial"/>
          <w:sz w:val="20"/>
          <w:szCs w:val="20"/>
        </w:rPr>
        <w:t>Que en estos momentos, ante la exigencia de pago, me veo imposibilitad</w:t>
      </w:r>
      <w:r w:rsidR="008F4B10">
        <w:rPr>
          <w:rFonts w:ascii="Century Gothic" w:hAnsi="Century Gothic" w:cs="Arial"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 xml:space="preserve"> para cumplir con tal obligación en el plazo concedido, ya que la deuda excede la capacidad económica</w:t>
      </w:r>
      <w:r w:rsidR="008F4B10">
        <w:rPr>
          <w:rFonts w:ascii="Century Gothic" w:hAnsi="Century Gothic" w:cs="Arial"/>
          <w:sz w:val="20"/>
          <w:szCs w:val="20"/>
        </w:rPr>
        <w:t xml:space="preserve"> fi</w:t>
      </w:r>
      <w:r w:rsidR="001B4FF5">
        <w:rPr>
          <w:rFonts w:ascii="Century Gothic" w:hAnsi="Century Gothic" w:cs="Arial"/>
          <w:sz w:val="20"/>
          <w:szCs w:val="20"/>
        </w:rPr>
        <w:t xml:space="preserve">nanciera actual del obligado. </w:t>
      </w:r>
    </w:p>
    <w:p w:rsidR="009906C7" w:rsidRDefault="009906C7">
      <w:pPr>
        <w:ind w:firstLine="708"/>
        <w:jc w:val="both"/>
      </w:pPr>
    </w:p>
    <w:p w:rsidR="00591708" w:rsidRDefault="0059170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Incapacidad de atender la obligación por la totalidad</w:t>
      </w:r>
      <w:r w:rsidR="009906C7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en el plazo establecido en el artículo 62.2 de la Ley 58/2003, de 17 de diciembre, pero no en un plazo razonable, a tenor de la capacidad de generación de recursos del obligado y otras obligaciones de las que responder. </w:t>
      </w:r>
    </w:p>
    <w:p w:rsidR="00FE4D19" w:rsidRDefault="00FE4D19">
      <w:pPr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:rsidR="00591708" w:rsidRDefault="0059170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Por tanto, a pesar de la cuantía, en el presente caso se dan circunstancias excepcionales que deben ser valoradas para la concesión del presente aplazamiento.</w:t>
      </w:r>
    </w:p>
    <w:p w:rsidR="00591708" w:rsidRDefault="0059170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:rsidR="00591708" w:rsidRDefault="0059170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Precisamente el Ordenamiento prevé la posibilidad de acomodar el pago a las circunstancias del obligado protegiendo el interés general. El artículo 65 de la Ley 58/2003, de 17 de diciembre establece, que las deudas se podrán aplazar y fraccionar.</w:t>
      </w:r>
    </w:p>
    <w:p w:rsidR="00591708" w:rsidRDefault="00591708">
      <w:pPr>
        <w:jc w:val="both"/>
        <w:rPr>
          <w:rFonts w:ascii="Century Gothic" w:hAnsi="Century Gothic" w:cs="Arial"/>
          <w:sz w:val="20"/>
          <w:szCs w:val="20"/>
        </w:rPr>
      </w:pPr>
    </w:p>
    <w:p w:rsidR="00591708" w:rsidRDefault="00591708">
      <w:pPr>
        <w:ind w:firstLine="708"/>
        <w:jc w:val="both"/>
        <w:rPr>
          <w:rStyle w:val="txt"/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Esta parte, se compromete a realizar el pago de la deuda en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cuotas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9906C7">
        <w:rPr>
          <w:rFonts w:ascii="Century Gothic" w:hAnsi="Century Gothic" w:cs="Arial"/>
          <w:b/>
          <w:sz w:val="20"/>
          <w:szCs w:val="20"/>
        </w:rPr>
        <w:t>___________________________</w:t>
      </w:r>
      <w:r w:rsidR="00FE4D19">
        <w:rPr>
          <w:rFonts w:ascii="Century Gothic" w:hAnsi="Century Gothic" w:cs="Arial"/>
          <w:b/>
          <w:sz w:val="20"/>
          <w:szCs w:val="20"/>
        </w:rPr>
        <w:t xml:space="preserve">, </w:t>
      </w:r>
      <w:r w:rsidR="003C1311">
        <w:rPr>
          <w:rFonts w:ascii="Century Gothic" w:hAnsi="Century Gothic" w:cs="Arial"/>
          <w:b/>
          <w:sz w:val="20"/>
          <w:szCs w:val="20"/>
        </w:rPr>
        <w:t xml:space="preserve">hasta la cancelación total de la deuda, </w:t>
      </w:r>
      <w:r>
        <w:rPr>
          <w:rFonts w:ascii="Century Gothic" w:hAnsi="Century Gothic" w:cs="Arial"/>
          <w:sz w:val="20"/>
          <w:szCs w:val="20"/>
        </w:rPr>
        <w:t xml:space="preserve">  teniendo en cuenta </w:t>
      </w:r>
      <w:r>
        <w:rPr>
          <w:rStyle w:val="txt"/>
          <w:rFonts w:ascii="Century Gothic" w:hAnsi="Century Gothic" w:cs="Arial"/>
          <w:sz w:val="20"/>
          <w:szCs w:val="20"/>
        </w:rPr>
        <w:t xml:space="preserve">las circunstancias concurrentes en el presente caso. </w:t>
      </w:r>
    </w:p>
    <w:p w:rsidR="009906C7" w:rsidRDefault="009906C7">
      <w:pPr>
        <w:ind w:firstLine="708"/>
        <w:jc w:val="both"/>
        <w:rPr>
          <w:rStyle w:val="txt"/>
          <w:rFonts w:ascii="Century Gothic" w:hAnsi="Century Gothic" w:cs="Arial"/>
          <w:sz w:val="20"/>
          <w:szCs w:val="20"/>
        </w:rPr>
      </w:pPr>
    </w:p>
    <w:p w:rsidR="00591708" w:rsidRDefault="00591708">
      <w:pPr>
        <w:ind w:firstLine="708"/>
        <w:jc w:val="both"/>
      </w:pPr>
    </w:p>
    <w:p w:rsidR="00591708" w:rsidRDefault="0059170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Por todo ello, </w:t>
      </w:r>
    </w:p>
    <w:p w:rsidR="009906C7" w:rsidRDefault="009906C7">
      <w:pPr>
        <w:jc w:val="both"/>
        <w:rPr>
          <w:rFonts w:ascii="Century Gothic" w:hAnsi="Century Gothic" w:cs="Arial"/>
          <w:sz w:val="20"/>
          <w:szCs w:val="20"/>
        </w:rPr>
      </w:pPr>
    </w:p>
    <w:p w:rsidR="00591708" w:rsidRDefault="00591708">
      <w:pPr>
        <w:rPr>
          <w:rFonts w:ascii="Century Gothic" w:hAnsi="Century Gothic" w:cs="Arial"/>
          <w:b/>
          <w:sz w:val="20"/>
          <w:szCs w:val="20"/>
        </w:rPr>
      </w:pPr>
    </w:p>
    <w:p w:rsidR="00591708" w:rsidRDefault="0059170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SOLICITO </w:t>
      </w:r>
      <w:r>
        <w:rPr>
          <w:rFonts w:ascii="Century Gothic" w:hAnsi="Century Gothic" w:cs="Arial"/>
          <w:sz w:val="20"/>
          <w:szCs w:val="20"/>
        </w:rPr>
        <w:t xml:space="preserve">que, presentado este escrito en tiempo y forma, se sirva admitirlo y en su virtud y al amparo de lo dispuesto en el artículo 65 de la Ley 58/2003, de 17 de diciembre, General Tributaria, en concordancia con el artículo 44 y siguientes del Reglamento General de Recaudación se conceda el </w:t>
      </w:r>
      <w:r>
        <w:rPr>
          <w:rFonts w:ascii="Century Gothic" w:hAnsi="Century Gothic" w:cs="Arial"/>
          <w:b/>
          <w:sz w:val="20"/>
          <w:szCs w:val="20"/>
        </w:rPr>
        <w:t xml:space="preserve">aplazamiento </w:t>
      </w:r>
      <w:r w:rsidR="006314FE">
        <w:rPr>
          <w:rFonts w:ascii="Century Gothic" w:hAnsi="Century Gothic" w:cs="Arial"/>
          <w:b/>
          <w:sz w:val="20"/>
          <w:szCs w:val="20"/>
        </w:rPr>
        <w:t>/</w:t>
      </w:r>
      <w:r w:rsidR="009906C7">
        <w:rPr>
          <w:rFonts w:ascii="Century Gothic" w:hAnsi="Century Gothic" w:cs="Arial"/>
          <w:b/>
          <w:sz w:val="20"/>
          <w:szCs w:val="20"/>
        </w:rPr>
        <w:t xml:space="preserve"> fraccionamiento </w:t>
      </w:r>
      <w:r>
        <w:rPr>
          <w:rFonts w:ascii="Century Gothic" w:hAnsi="Century Gothic" w:cs="Arial"/>
          <w:sz w:val="20"/>
          <w:szCs w:val="20"/>
        </w:rPr>
        <w:t>del pago de la deuda tributaria de referencia, estableciendo el pago del importe de la cantidad exigida en el plazo solicitado, haciendo los cargos en la cuenta corriente nº ……………………………………………………………….., y solicitando en consecuencia que se suspenda el procedimiento de recaudación al procederse al pago voluntario en la forma referida.</w:t>
      </w:r>
    </w:p>
    <w:p w:rsidR="003C1311" w:rsidRDefault="00591708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ab/>
      </w:r>
    </w:p>
    <w:p w:rsidR="00591708" w:rsidRDefault="00591708" w:rsidP="003C1311">
      <w:pPr>
        <w:ind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9906C7" w:rsidRDefault="009906C7" w:rsidP="003C1311">
      <w:pPr>
        <w:ind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9906C7" w:rsidRDefault="009906C7" w:rsidP="003C1311">
      <w:pPr>
        <w:ind w:firstLine="708"/>
        <w:jc w:val="both"/>
        <w:rPr>
          <w:rFonts w:ascii="Century Gothic" w:hAnsi="Century Gothic" w:cs="Arial"/>
          <w:sz w:val="20"/>
          <w:szCs w:val="20"/>
          <w:lang w:val="es"/>
        </w:rPr>
      </w:pPr>
      <w:r>
        <w:rPr>
          <w:rFonts w:ascii="Century Gothic" w:hAnsi="Century Gothic" w:cs="Arial"/>
          <w:color w:val="000000"/>
          <w:sz w:val="20"/>
          <w:szCs w:val="20"/>
        </w:rPr>
        <w:t>FECHA Y FIRMA</w:t>
      </w:r>
    </w:p>
    <w:sectPr w:rsidR="009906C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10"/>
    <w:rsid w:val="000E0F84"/>
    <w:rsid w:val="001B4FF5"/>
    <w:rsid w:val="00317FDF"/>
    <w:rsid w:val="003C1311"/>
    <w:rsid w:val="00591708"/>
    <w:rsid w:val="006314FE"/>
    <w:rsid w:val="008239CB"/>
    <w:rsid w:val="008F4B10"/>
    <w:rsid w:val="009906C7"/>
    <w:rsid w:val="00D564B6"/>
    <w:rsid w:val="00EE5D10"/>
    <w:rsid w:val="00F76B6D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10AF5A3-E9E9-4D41-8286-2935920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txt">
    <w:name w:val="txt"/>
    <w:basedOn w:val="Fuentedeprrafopredeter1"/>
  </w:style>
  <w:style w:type="character" w:customStyle="1" w:styleId="RTFNum21">
    <w:name w:val="RTF_Num 2 1"/>
    <w:rPr>
      <w:rFonts w:ascii="Symbol" w:hAnsi="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dsalas</dc:creator>
  <cp:keywords/>
  <cp:lastModifiedBy>David San Martín</cp:lastModifiedBy>
  <cp:revision>2</cp:revision>
  <cp:lastPrinted>1601-01-01T00:00:00Z</cp:lastPrinted>
  <dcterms:created xsi:type="dcterms:W3CDTF">2018-02-01T09:14:00Z</dcterms:created>
  <dcterms:modified xsi:type="dcterms:W3CDTF">2018-02-01T09:14:00Z</dcterms:modified>
</cp:coreProperties>
</file>